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-481"/>
        <w:tblW w:w="93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-5" w:type="dxa"/>
          <w:right w:w="6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708"/>
        <w:gridCol w:w="851"/>
        <w:gridCol w:w="992"/>
        <w:gridCol w:w="1559"/>
        <w:gridCol w:w="993"/>
        <w:gridCol w:w="1582"/>
      </w:tblGrid>
      <w:tr w:rsidR="006B48A8" w:rsidRPr="00A05DF1" w14:paraId="554417F8" w14:textId="77777777" w:rsidTr="00C7706C">
        <w:trPr>
          <w:trHeight w:val="720"/>
        </w:trPr>
        <w:tc>
          <w:tcPr>
            <w:tcW w:w="9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-5" w:type="dxa"/>
            </w:tcMar>
            <w:vAlign w:val="center"/>
          </w:tcPr>
          <w:p w14:paraId="2FA12CE5" w14:textId="34F814A7" w:rsidR="006B48A8" w:rsidRPr="00A05DF1" w:rsidRDefault="006B48A8" w:rsidP="00C7706C">
            <w:pPr>
              <w:spacing w:line="240" w:lineRule="exact"/>
              <w:jc w:val="right"/>
              <w:rPr>
                <w:rFonts w:ascii="Palatino Linotype" w:eastAsia="Times New Roman" w:hAnsi="Palatino Linotype" w:cs="Times New Roman"/>
                <w:shd w:val="clear" w:color="auto" w:fill="FFFFFF"/>
              </w:rPr>
            </w:pPr>
          </w:p>
        </w:tc>
      </w:tr>
      <w:tr w:rsidR="006B48A8" w:rsidRPr="00A05DF1" w14:paraId="4AD6F622" w14:textId="77777777" w:rsidTr="00C7706C">
        <w:trPr>
          <w:trHeight w:val="720"/>
        </w:trPr>
        <w:tc>
          <w:tcPr>
            <w:tcW w:w="9379" w:type="dxa"/>
            <w:gridSpan w:val="8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000000" w:fill="FFFFFF"/>
            <w:tcMar>
              <w:left w:w="-5" w:type="dxa"/>
            </w:tcMar>
            <w:vAlign w:val="center"/>
          </w:tcPr>
          <w:p w14:paraId="30586993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eastAsia="Times New Roman" w:hAnsi="Palatino Linotype" w:cs="Times New Roman"/>
                <w:shd w:val="clear" w:color="auto" w:fill="FFFFFF"/>
              </w:rPr>
            </w:pPr>
            <w:r w:rsidRPr="00A05DF1">
              <w:rPr>
                <w:rFonts w:ascii="Palatino Linotype" w:eastAsia="Times New Roman" w:hAnsi="Palatino Linotype" w:cs="Times New Roman"/>
                <w:sz w:val="22"/>
                <w:szCs w:val="22"/>
                <w:shd w:val="clear" w:color="auto" w:fill="FFFFFF"/>
              </w:rPr>
              <w:t>FORMULARZ ASORTYMENTOWO-CENOWY</w:t>
            </w:r>
          </w:p>
        </w:tc>
      </w:tr>
      <w:tr w:rsidR="006B48A8" w:rsidRPr="00A05DF1" w14:paraId="0865569C" w14:textId="77777777" w:rsidTr="00E142E4">
        <w:trPr>
          <w:trHeight w:val="72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3AD4600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19634B10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Nazwa artykułu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6F932335" w14:textId="77777777" w:rsidR="006B48A8" w:rsidRDefault="006B48A8" w:rsidP="00C7706C">
            <w:pPr>
              <w:spacing w:line="240" w:lineRule="exact"/>
              <w:jc w:val="center"/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Ilość</w:t>
            </w:r>
          </w:p>
          <w:p w14:paraId="11436F38" w14:textId="397CF48F" w:rsidR="00626B83" w:rsidRPr="00A05DF1" w:rsidRDefault="00626B83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(w kg)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630E78FB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Cena netto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D441385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Stawka VAT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7ADA317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Wartość netto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B569806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Wartość VAT</w:t>
            </w: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41302F6" w14:textId="77777777" w:rsidR="006B48A8" w:rsidRPr="00A05DF1" w:rsidRDefault="006B48A8" w:rsidP="00C7706C">
            <w:pPr>
              <w:spacing w:line="240" w:lineRule="exact"/>
              <w:jc w:val="center"/>
              <w:rPr>
                <w:rFonts w:ascii="Palatino Linotype" w:hAnsi="Palatino Linotype" w:cs="Times New Roman"/>
              </w:rPr>
            </w:pPr>
            <w:r w:rsidRPr="00A05DF1">
              <w:rPr>
                <w:rFonts w:ascii="Palatino Linotype" w:eastAsia="Times New Roman" w:hAnsi="Palatino Linotype" w:cs="Times New Roman"/>
                <w:b/>
                <w:sz w:val="22"/>
                <w:szCs w:val="22"/>
                <w:shd w:val="clear" w:color="auto" w:fill="FFFFFF"/>
              </w:rPr>
              <w:t>Wartość brutto</w:t>
            </w:r>
          </w:p>
        </w:tc>
      </w:tr>
      <w:tr w:rsidR="00400BF6" w:rsidRPr="00A05DF1" w14:paraId="5B1886C8" w14:textId="77777777" w:rsidTr="00E142E4">
        <w:trPr>
          <w:trHeight w:val="226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2B85DD6" w14:textId="77777777" w:rsidR="00400BF6" w:rsidRPr="00A05DF1" w:rsidRDefault="00400BF6" w:rsidP="00400BF6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eastAsia="Calibri" w:hAnsi="Palatino Linotype" w:cs="Times New Roman"/>
                <w:szCs w:val="22"/>
              </w:rPr>
            </w:pPr>
          </w:p>
        </w:tc>
        <w:tc>
          <w:tcPr>
            <w:tcW w:w="2127" w:type="dxa"/>
            <w:shd w:val="clear" w:color="000000" w:fill="FFFFFF"/>
            <w:tcMar>
              <w:left w:w="-5" w:type="dxa"/>
            </w:tcMar>
            <w:vAlign w:val="center"/>
          </w:tcPr>
          <w:p w14:paraId="65F4B94D" w14:textId="328E1355" w:rsidR="00400BF6" w:rsidRPr="00A334F8" w:rsidRDefault="00390457" w:rsidP="00400BF6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</w:pPr>
            <w:r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 xml:space="preserve">Proszek do prania </w:t>
            </w:r>
            <w:r w:rsidR="00774BA7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 xml:space="preserve">z właściwościami dezynfekującymi </w:t>
            </w:r>
            <w:proofErr w:type="spellStart"/>
            <w:r w:rsidR="00E142E4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>Barlon</w:t>
            </w:r>
            <w:proofErr w:type="spellEnd"/>
            <w:r w:rsidR="00E142E4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 xml:space="preserve"> (op. 15 kg)</w:t>
            </w:r>
          </w:p>
        </w:tc>
        <w:tc>
          <w:tcPr>
            <w:tcW w:w="708" w:type="dxa"/>
            <w:shd w:val="clear" w:color="000000" w:fill="FFFFFF"/>
            <w:tcMar>
              <w:left w:w="-5" w:type="dxa"/>
            </w:tcMar>
            <w:vAlign w:val="center"/>
          </w:tcPr>
          <w:p w14:paraId="7875A1A6" w14:textId="5EE6A678" w:rsidR="00400BF6" w:rsidRPr="00A334F8" w:rsidRDefault="00626B83" w:rsidP="00400BF6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</w:pPr>
            <w:r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3C765F9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39FE749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4878AF97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8F5060D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4AF60487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</w:tr>
      <w:tr w:rsidR="00400BF6" w:rsidRPr="00A05DF1" w14:paraId="2B8AFDB8" w14:textId="77777777" w:rsidTr="00E142E4">
        <w:trPr>
          <w:trHeight w:val="273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6F79B65" w14:textId="77777777" w:rsidR="00400BF6" w:rsidRPr="00A05DF1" w:rsidRDefault="00400BF6" w:rsidP="00400BF6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Palatino Linotype" w:eastAsia="Calibri" w:hAnsi="Palatino Linotype" w:cs="Times New Roman"/>
                <w:szCs w:val="22"/>
              </w:rPr>
            </w:pPr>
          </w:p>
        </w:tc>
        <w:tc>
          <w:tcPr>
            <w:tcW w:w="2127" w:type="dxa"/>
            <w:shd w:val="clear" w:color="000000" w:fill="FFFFFF"/>
            <w:tcMar>
              <w:left w:w="-5" w:type="dxa"/>
            </w:tcMar>
            <w:vAlign w:val="center"/>
          </w:tcPr>
          <w:p w14:paraId="74114B61" w14:textId="35BD1105" w:rsidR="00400BF6" w:rsidRPr="00A334F8" w:rsidRDefault="00774BA7" w:rsidP="00400BF6">
            <w:pPr>
              <w:widowControl/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</w:pPr>
            <w:r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>Proszek do prania</w:t>
            </w:r>
            <w:r w:rsidR="00E142E4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 xml:space="preserve"> </w:t>
            </w:r>
            <w:r w:rsidR="00626B83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 xml:space="preserve">uniwersalny </w:t>
            </w:r>
            <w:proofErr w:type="spellStart"/>
            <w:r w:rsidR="00E142E4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>Barlon</w:t>
            </w:r>
            <w:proofErr w:type="spellEnd"/>
            <w:r w:rsidR="00E142E4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 xml:space="preserve"> (op. </w:t>
            </w:r>
            <w:r w:rsidR="00626B83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>20</w:t>
            </w:r>
            <w:r w:rsidR="00E142E4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 xml:space="preserve"> kg)</w:t>
            </w:r>
          </w:p>
        </w:tc>
        <w:tc>
          <w:tcPr>
            <w:tcW w:w="708" w:type="dxa"/>
            <w:shd w:val="clear" w:color="000000" w:fill="FFFFFF"/>
            <w:tcMar>
              <w:left w:w="-5" w:type="dxa"/>
            </w:tcMar>
            <w:vAlign w:val="center"/>
          </w:tcPr>
          <w:p w14:paraId="5685B256" w14:textId="010EC200" w:rsidR="00400BF6" w:rsidRPr="00A334F8" w:rsidRDefault="00E142E4" w:rsidP="00400BF6">
            <w:pPr>
              <w:widowControl/>
              <w:jc w:val="center"/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</w:pPr>
            <w:r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>7</w:t>
            </w:r>
            <w:r w:rsidR="00626B83">
              <w:rPr>
                <w:rFonts w:ascii="Palatino Linotype" w:eastAsia="Times New Roman" w:hAnsi="Palatino Linotype" w:cs="Times New Roman"/>
                <w:bCs/>
                <w:color w:val="000000"/>
                <w:lang w:eastAsia="pl-PL" w:bidi="ar-SA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62176EDF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80554DA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F9501FE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527A3C19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36606838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</w:tr>
      <w:tr w:rsidR="00400BF6" w:rsidRPr="00A05DF1" w14:paraId="3F6B530A" w14:textId="77777777" w:rsidTr="00E547D0">
        <w:trPr>
          <w:trHeight w:val="420"/>
        </w:trPr>
        <w:tc>
          <w:tcPr>
            <w:tcW w:w="524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502A2C7" w14:textId="77777777" w:rsidR="00400BF6" w:rsidRPr="003E2216" w:rsidRDefault="00400BF6" w:rsidP="00400BF6">
            <w:pPr>
              <w:spacing w:line="240" w:lineRule="exact"/>
              <w:jc w:val="right"/>
              <w:rPr>
                <w:rFonts w:ascii="Palatino Linotype" w:eastAsia="Calibri" w:hAnsi="Palatino Linotype" w:cs="Times New Roman"/>
                <w:b/>
                <w:shd w:val="clear" w:color="auto" w:fill="FFFFFF"/>
              </w:rPr>
            </w:pPr>
            <w:r w:rsidRPr="003E2216">
              <w:rPr>
                <w:rFonts w:ascii="Palatino Linotype" w:eastAsia="Calibri" w:hAnsi="Palatino Linotype" w:cs="Times New Roman"/>
                <w:b/>
                <w:sz w:val="22"/>
                <w:szCs w:val="22"/>
                <w:shd w:val="clear" w:color="auto" w:fill="FFFFFF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12B8382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2D60FC8D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  <w:tc>
          <w:tcPr>
            <w:tcW w:w="1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-5" w:type="dxa"/>
            </w:tcMar>
            <w:vAlign w:val="center"/>
          </w:tcPr>
          <w:p w14:paraId="7CC57D78" w14:textId="77777777" w:rsidR="00400BF6" w:rsidRPr="00A05DF1" w:rsidRDefault="00400BF6" w:rsidP="00400BF6">
            <w:pPr>
              <w:spacing w:line="240" w:lineRule="exact"/>
              <w:rPr>
                <w:rFonts w:ascii="Palatino Linotype" w:eastAsia="Calibri" w:hAnsi="Palatino Linotype" w:cs="Times New Roman"/>
                <w:shd w:val="clear" w:color="auto" w:fill="FFFFFF"/>
              </w:rPr>
            </w:pPr>
          </w:p>
        </w:tc>
      </w:tr>
    </w:tbl>
    <w:p w14:paraId="135D7696" w14:textId="77777777" w:rsidR="006B48A8" w:rsidRPr="00A05DF1" w:rsidRDefault="006B48A8" w:rsidP="006B48A8">
      <w:pPr>
        <w:spacing w:after="200" w:line="276" w:lineRule="exact"/>
        <w:rPr>
          <w:rFonts w:ascii="Palatino Linotype" w:eastAsia="Calibri" w:hAnsi="Palatino Linotype" w:cs="Times New Roman"/>
          <w:sz w:val="22"/>
          <w:szCs w:val="22"/>
          <w:shd w:val="clear" w:color="auto" w:fill="FFFFFF"/>
        </w:rPr>
      </w:pPr>
    </w:p>
    <w:p w14:paraId="039B04B4" w14:textId="77777777" w:rsidR="006B48A8" w:rsidRPr="00A05DF1" w:rsidRDefault="006B48A8" w:rsidP="006B48A8">
      <w:pPr>
        <w:spacing w:after="200" w:line="276" w:lineRule="exact"/>
        <w:rPr>
          <w:rFonts w:ascii="Palatino Linotype" w:eastAsia="Calibri" w:hAnsi="Palatino Linotype" w:cs="Times New Roman"/>
          <w:sz w:val="22"/>
          <w:szCs w:val="22"/>
          <w:shd w:val="clear" w:color="auto" w:fill="FFFFFF"/>
        </w:rPr>
      </w:pPr>
    </w:p>
    <w:p w14:paraId="6D10274F" w14:textId="77777777" w:rsidR="006B48A8" w:rsidRPr="00A05DF1" w:rsidRDefault="006B48A8" w:rsidP="006B48A8">
      <w:pPr>
        <w:spacing w:after="200" w:line="276" w:lineRule="exact"/>
        <w:rPr>
          <w:rFonts w:ascii="Palatino Linotype" w:eastAsia="Calibri" w:hAnsi="Palatino Linotype" w:cs="Times New Roman"/>
          <w:sz w:val="22"/>
          <w:szCs w:val="22"/>
          <w:shd w:val="clear" w:color="auto" w:fill="FFFFFF"/>
        </w:rPr>
      </w:pPr>
    </w:p>
    <w:p w14:paraId="1FC0EB33" w14:textId="77777777" w:rsidR="00886C9F" w:rsidRDefault="00886C9F"/>
    <w:sectPr w:rsidR="00886C9F" w:rsidSect="00886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C8607" w14:textId="77777777" w:rsidR="00AE47CB" w:rsidRDefault="00AE47CB" w:rsidP="00793693">
      <w:r>
        <w:separator/>
      </w:r>
    </w:p>
  </w:endnote>
  <w:endnote w:type="continuationSeparator" w:id="0">
    <w:p w14:paraId="19F970BB" w14:textId="77777777" w:rsidR="00AE47CB" w:rsidRDefault="00AE47CB" w:rsidP="0079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4FACC" w14:textId="77777777" w:rsidR="00626B83" w:rsidRDefault="00626B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6B0A5" w14:textId="77777777" w:rsidR="00626B83" w:rsidRDefault="00626B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2CB48" w14:textId="77777777" w:rsidR="00626B83" w:rsidRDefault="00626B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3B0A3" w14:textId="77777777" w:rsidR="00AE47CB" w:rsidRDefault="00AE47CB" w:rsidP="00793693">
      <w:r>
        <w:separator/>
      </w:r>
    </w:p>
  </w:footnote>
  <w:footnote w:type="continuationSeparator" w:id="0">
    <w:p w14:paraId="2B67B2D6" w14:textId="77777777" w:rsidR="00AE47CB" w:rsidRDefault="00AE47CB" w:rsidP="0079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ECA5" w14:textId="77777777" w:rsidR="00626B83" w:rsidRDefault="00626B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1F4CC" w14:textId="72097374" w:rsidR="00626B83" w:rsidRDefault="00626B83" w:rsidP="00626B83">
    <w:pPr>
      <w:pStyle w:val="Nagwek"/>
      <w:jc w:val="right"/>
    </w:pPr>
    <w:r w:rsidRPr="00CC4DB8">
      <w:rPr>
        <w:rFonts w:ascii="Palatino Linotype" w:eastAsia="Times New Roman" w:hAnsi="Palatino Linotype" w:cs="Times New Roman"/>
        <w:sz w:val="20"/>
        <w:szCs w:val="20"/>
        <w:shd w:val="clear" w:color="auto" w:fill="FFFFFF"/>
      </w:rPr>
      <w:t>Załącznik nr 1</w:t>
    </w:r>
    <w:r>
      <w:rPr>
        <w:rFonts w:ascii="Palatino Linotype" w:eastAsia="Times New Roman" w:hAnsi="Palatino Linotype" w:cs="Times New Roman"/>
        <w:sz w:val="20"/>
        <w:szCs w:val="20"/>
        <w:shd w:val="clear" w:color="auto" w:fill="FFFFFF"/>
      </w:rPr>
      <w:t xml:space="preserve"> Zapytania ofertowego znak: DPS.271.1.2026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8792E" w14:textId="77777777" w:rsidR="00626B83" w:rsidRDefault="00626B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6B5E"/>
    <w:multiLevelType w:val="hybridMultilevel"/>
    <w:tmpl w:val="93BE8A6E"/>
    <w:lvl w:ilvl="0" w:tplc="1472DDE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75478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8A8"/>
    <w:rsid w:val="000B5DCA"/>
    <w:rsid w:val="00390457"/>
    <w:rsid w:val="00400BF6"/>
    <w:rsid w:val="00626B83"/>
    <w:rsid w:val="006B48A8"/>
    <w:rsid w:val="00774BA7"/>
    <w:rsid w:val="00785B78"/>
    <w:rsid w:val="00793693"/>
    <w:rsid w:val="00886C9F"/>
    <w:rsid w:val="0094106A"/>
    <w:rsid w:val="00AE47CB"/>
    <w:rsid w:val="00B7673D"/>
    <w:rsid w:val="00CD6D70"/>
    <w:rsid w:val="00CF7A56"/>
    <w:rsid w:val="00E142E4"/>
    <w:rsid w:val="00E547D0"/>
    <w:rsid w:val="00E87B5F"/>
    <w:rsid w:val="00E9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0CFAD"/>
  <w15:docId w15:val="{2164A3B2-C92F-4BA1-B08F-BC9710FB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8A8"/>
    <w:pPr>
      <w:widowControl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48A8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79369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9369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9369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93693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</dc:creator>
  <cp:lastModifiedBy>Ania</cp:lastModifiedBy>
  <cp:revision>2</cp:revision>
  <dcterms:created xsi:type="dcterms:W3CDTF">2026-01-29T12:47:00Z</dcterms:created>
  <dcterms:modified xsi:type="dcterms:W3CDTF">2026-01-29T12:47:00Z</dcterms:modified>
</cp:coreProperties>
</file>